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default" w:ascii="Futura LT Light" w:hAnsi="Futura LT Light" w:eastAsia="仿宋" w:cs="仿宋"/>
          <w:b/>
          <w:color w:val="FF0000"/>
          <w:szCs w:val="21"/>
          <w:lang w:val="en-US" w:eastAsia="zh-CN"/>
        </w:rPr>
      </w:pPr>
      <w:r>
        <w:rPr>
          <w:rFonts w:hint="eastAsia" w:ascii="Futura LT Light" w:hAnsi="Futura LT Light" w:eastAsia="仿宋" w:cs="仿宋"/>
          <w:b/>
          <w:color w:val="FF0000"/>
          <w:szCs w:val="21"/>
        </w:rPr>
        <w:t>【</w:t>
      </w:r>
      <w:r>
        <w:rPr>
          <w:rFonts w:hint="eastAsia" w:ascii="Futura LT Light" w:hAnsi="Futura LT Light" w:eastAsia="仿宋" w:cs="仿宋"/>
          <w:b/>
          <w:color w:val="FF0000"/>
          <w:szCs w:val="21"/>
          <w:lang w:val="en-US" w:eastAsia="zh-CN"/>
        </w:rPr>
        <w:t>仪器</w:t>
      </w:r>
      <w:r>
        <w:rPr>
          <w:rFonts w:hint="eastAsia" w:ascii="Futura LT Light" w:hAnsi="Futura LT Light" w:eastAsia="仿宋" w:cs="仿宋"/>
          <w:b/>
          <w:color w:val="FF0000"/>
          <w:szCs w:val="21"/>
        </w:rPr>
        <w:t>名称】:</w:t>
      </w:r>
      <w:r>
        <w:rPr>
          <w:rFonts w:hint="default" w:ascii="Futura LT Light" w:hAnsi="Futura LT Light" w:eastAsia="仿宋" w:cs="Futura LT Light"/>
          <w:b/>
          <w:color w:val="FF0000"/>
          <w:szCs w:val="21"/>
          <w:lang w:val="en-US" w:eastAsia="zh-CN"/>
        </w:rPr>
        <w:t>i</w:t>
      </w:r>
      <w:r>
        <w:rPr>
          <w:rFonts w:hint="eastAsia" w:ascii="Futura LT Light" w:hAnsi="Futura LT Light" w:eastAsia="仿宋" w:cs="Futura LT Light"/>
          <w:b/>
          <w:color w:val="FF0000"/>
          <w:szCs w:val="21"/>
          <w:lang w:val="en-US" w:eastAsia="zh-CN"/>
        </w:rPr>
        <w:t>t</w:t>
      </w:r>
      <w:r>
        <w:rPr>
          <w:rFonts w:hint="default" w:ascii="Futura LT Light" w:hAnsi="Futura LT Light" w:eastAsia="仿宋" w:cs="Futura LT Light"/>
          <w:b/>
          <w:color w:val="FF0000"/>
          <w:szCs w:val="21"/>
          <w:lang w:val="en-US" w:eastAsia="zh-CN"/>
        </w:rPr>
        <w:t>rack-32</w:t>
      </w:r>
      <w:r>
        <w:rPr>
          <w:rFonts w:hint="eastAsia" w:ascii="Futura LT Light" w:hAnsi="Futura LT Light" w:eastAsia="仿宋" w:cs="Futura LT Light"/>
          <w:b/>
          <w:color w:val="FF0000"/>
          <w:szCs w:val="21"/>
          <w:lang w:val="en-US" w:eastAsia="zh-CN"/>
        </w:rPr>
        <w:t>C</w:t>
      </w:r>
    </w:p>
    <w:p>
      <w:pPr>
        <w:spacing w:before="156" w:beforeLines="50" w:after="156" w:afterLines="50"/>
        <w:rPr>
          <w:rFonts w:hint="default" w:ascii="Futura LT Light" w:hAnsi="Futura LT Light" w:eastAsia="仿宋" w:cs="仿宋"/>
          <w:b/>
          <w:color w:val="FF0000"/>
          <w:szCs w:val="21"/>
          <w:lang w:val="en-US" w:eastAsia="zh-CN"/>
        </w:rPr>
      </w:pPr>
      <w:r>
        <w:rPr>
          <w:rFonts w:hint="eastAsia" w:ascii="Futura LT Light" w:hAnsi="Futura LT Light" w:eastAsia="仿宋" w:cs="仿宋"/>
          <w:b/>
          <w:color w:val="FF0000"/>
          <w:szCs w:val="21"/>
        </w:rPr>
        <w:t>【报告日期】:</w:t>
      </w:r>
      <w:r>
        <w:rPr>
          <w:rFonts w:hint="eastAsia" w:ascii="Futura LT Light" w:hAnsi="Futura LT Light" w:eastAsia="仿宋" w:cs="仿宋"/>
          <w:b/>
          <w:color w:val="FF0000"/>
          <w:szCs w:val="21"/>
          <w:lang w:val="en-US" w:eastAsia="zh-CN"/>
        </w:rPr>
        <w:t>2025.07.29</w:t>
      </w:r>
      <w:bookmarkStart w:id="0" w:name="_GoBack"/>
      <w:bookmarkEnd w:id="0"/>
    </w:p>
    <w:p>
      <w:pPr>
        <w:spacing w:before="156" w:beforeLines="50" w:after="156" w:afterLines="50"/>
        <w:rPr>
          <w:rFonts w:hint="default" w:ascii="Futura LT Light" w:hAnsi="Futura LT Light" w:eastAsia="仿宋" w:cs="仿宋"/>
          <w:b/>
          <w:color w:val="FF0000"/>
          <w:szCs w:val="21"/>
          <w:lang w:val="en-US" w:eastAsia="zh-CN"/>
        </w:rPr>
      </w:pPr>
      <w:r>
        <w:rPr>
          <w:rFonts w:hint="eastAsia" w:ascii="Futura LT Light" w:hAnsi="Futura LT Light" w:eastAsia="仿宋" w:cs="仿宋"/>
          <w:b/>
          <w:color w:val="FF0000"/>
          <w:szCs w:val="21"/>
        </w:rPr>
        <w:t>【</w:t>
      </w:r>
      <w:r>
        <w:rPr>
          <w:rFonts w:hint="eastAsia" w:ascii="Futura LT Light" w:hAnsi="Futura LT Light" w:eastAsia="仿宋" w:cs="仿宋"/>
          <w:b/>
          <w:color w:val="FF0000"/>
          <w:szCs w:val="21"/>
          <w:lang w:val="en-US" w:eastAsia="zh-CN"/>
        </w:rPr>
        <w:t>仪器基本检测</w:t>
      </w:r>
      <w:r>
        <w:rPr>
          <w:rFonts w:hint="eastAsia" w:ascii="Futura LT Light" w:hAnsi="Futura LT Light" w:eastAsia="仿宋" w:cs="仿宋"/>
          <w:b/>
          <w:color w:val="FF0000"/>
          <w:szCs w:val="21"/>
        </w:rPr>
        <w:t>】</w:t>
      </w:r>
    </w:p>
    <w:tbl>
      <w:tblPr>
        <w:tblStyle w:val="6"/>
        <w:tblW w:w="10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679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93" w:type="dxa"/>
            <w:gridSpan w:val="3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Futura LT Light" w:hAnsi="Futura LT Light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Futura LT Light" w:hAnsi="Futura LT Light" w:eastAsia="仿宋" w:cs="仿宋"/>
                <w:b/>
                <w:bCs/>
                <w:sz w:val="20"/>
                <w:szCs w:val="20"/>
                <w:lang w:val="en-US" w:eastAsia="zh-CN"/>
              </w:rPr>
              <w:t>仪器外观检查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shd w:val="clear" w:color="auto" w:fill="auto"/>
            <w:vAlign w:val="center"/>
          </w:tcPr>
          <w:p>
            <w:pPr>
              <w:pStyle w:val="12"/>
              <w:spacing w:beforeLines="25" w:afterLines="25"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检测项目</w:t>
            </w:r>
          </w:p>
        </w:tc>
        <w:tc>
          <w:tcPr>
            <w:tcW w:w="6795" w:type="dxa"/>
            <w:shd w:val="clear" w:color="auto" w:fill="auto"/>
            <w:vAlign w:val="center"/>
          </w:tcPr>
          <w:p>
            <w:pPr>
              <w:pStyle w:val="12"/>
              <w:spacing w:beforeLines="25" w:afterLines="25" w:line="240" w:lineRule="exact"/>
              <w:ind w:left="-5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检测标准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Futura LT Light" w:hAnsi="Futura LT Light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Futura LT Light" w:hAnsi="Futura LT Light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仪器外观</w:t>
            </w:r>
          </w:p>
        </w:tc>
        <w:tc>
          <w:tcPr>
            <w:tcW w:w="679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Futura LT Light" w:hAnsi="Futura LT Light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Futura LT Light" w:hAnsi="Futura LT Light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仪器外观与内部无污渍及明显小颗粒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Futura LT Light" w:hAnsi="Futura LT Light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Futura LT Light" w:hAnsi="Futura LT Light" w:eastAsia="仿宋" w:cs="仿宋"/>
                <w:b w:val="0"/>
                <w:bCs w:val="0"/>
                <w:sz w:val="20"/>
                <w:szCs w:val="20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93" w:type="dxa"/>
            <w:gridSpan w:val="3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jc w:val="center"/>
              <w:rPr>
                <w:rFonts w:ascii="Futura LT Light" w:hAnsi="Futura LT Light" w:eastAsia="仿宋" w:cs="仿宋"/>
                <w:sz w:val="18"/>
                <w:szCs w:val="18"/>
              </w:rPr>
            </w:pPr>
            <w:r>
              <w:rPr>
                <w:rFonts w:hint="eastAsia" w:ascii="Futura LT Light" w:hAnsi="Futura LT Light" w:eastAsia="仿宋" w:cs="仿宋"/>
                <w:b/>
                <w:bCs/>
                <w:sz w:val="20"/>
                <w:szCs w:val="20"/>
                <w:lang w:val="en-US" w:eastAsia="zh-CN"/>
              </w:rPr>
              <w:t>仪器基本功能</w:t>
            </w:r>
            <w:r>
              <w:rPr>
                <w:rFonts w:hint="eastAsia" w:ascii="Futura LT Light" w:hAnsi="Futura LT Light" w:eastAsia="仿宋" w:cs="仿宋"/>
                <w:b/>
                <w:bCs/>
                <w:sz w:val="20"/>
                <w:szCs w:val="20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vAlign w:val="center"/>
          </w:tcPr>
          <w:p>
            <w:pPr>
              <w:pStyle w:val="12"/>
              <w:spacing w:beforeLines="25" w:afterLines="25" w:line="2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检测项目</w:t>
            </w:r>
          </w:p>
        </w:tc>
        <w:tc>
          <w:tcPr>
            <w:tcW w:w="6795" w:type="dxa"/>
            <w:vAlign w:val="center"/>
          </w:tcPr>
          <w:p>
            <w:pPr>
              <w:pStyle w:val="12"/>
              <w:spacing w:beforeLines="25" w:afterLines="25" w:line="240" w:lineRule="exact"/>
              <w:ind w:left="-5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检测标准</w:t>
            </w:r>
          </w:p>
        </w:tc>
        <w:tc>
          <w:tcPr>
            <w:tcW w:w="1368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vAlign w:val="center"/>
          </w:tcPr>
          <w:p>
            <w:pPr>
              <w:spacing w:beforeLines="10" w:afterLines="10" w:line="34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操作屏</w:t>
            </w:r>
          </w:p>
        </w:tc>
        <w:tc>
          <w:tcPr>
            <w:tcW w:w="6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操作屏灵敏</w:t>
            </w:r>
          </w:p>
        </w:tc>
        <w:tc>
          <w:tcPr>
            <w:tcW w:w="1368" w:type="dxa"/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vAlign w:val="center"/>
          </w:tcPr>
          <w:p>
            <w:pPr>
              <w:spacing w:beforeLines="10" w:afterLines="10" w:line="34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加热孔</w:t>
            </w:r>
          </w:p>
        </w:tc>
        <w:tc>
          <w:tcPr>
            <w:tcW w:w="679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在仪器irack-32C板位上第1孔、第6孔加热正常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vAlign w:val="center"/>
          </w:tcPr>
          <w:p>
            <w:pPr>
              <w:spacing w:beforeLines="10" w:afterLines="10" w:line="34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紫外灯</w:t>
            </w:r>
          </w:p>
        </w:tc>
        <w:tc>
          <w:tcPr>
            <w:tcW w:w="6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紫外灯开启正常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vAlign w:val="center"/>
          </w:tcPr>
          <w:p>
            <w:pPr>
              <w:spacing w:beforeLines="10" w:afterLines="10" w:line="34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磁套下降最低高度</w:t>
            </w:r>
          </w:p>
        </w:tc>
        <w:tc>
          <w:tcPr>
            <w:tcW w:w="6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磁套高度需保证在离最底部以上1~4mm之间，同时磁套顶端无触板现象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spacing w:beforeLines="10" w:afterLines="10" w:line="34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程序运行</w:t>
            </w:r>
          </w:p>
        </w:tc>
        <w:tc>
          <w:tcPr>
            <w:tcW w:w="6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程序空白运行时无任何故障情况发生，运行时盖上盖子基本没有噪音，磁力套、磁力棒以及孔板对位合适，振幅正常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spacing w:beforeLines="10" w:afterLines="10" w:line="3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程序加样运行时无任何故障情况发生，吸磁彻底，无磁珠残留，无挂边</w:t>
            </w:r>
          </w:p>
        </w:tc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hint="eastAsia" w:ascii="Futura LT Light" w:hAnsi="Futura LT Light" w:eastAsia="仿宋" w:cs="仿宋"/>
          <w:b/>
          <w:color w:val="FF0000"/>
          <w:szCs w:val="21"/>
        </w:rPr>
      </w:pPr>
      <w:r>
        <w:rPr>
          <w:rFonts w:hint="eastAsia" w:ascii="Futura LT Light" w:hAnsi="Futura LT Light" w:eastAsia="仿宋" w:cs="仿宋"/>
          <w:b/>
          <w:color w:val="FF0000"/>
          <w:szCs w:val="21"/>
        </w:rPr>
        <w:br w:type="page"/>
      </w:r>
    </w:p>
    <w:p>
      <w:pPr>
        <w:spacing w:before="156" w:beforeLines="50" w:after="156" w:afterLines="50"/>
        <w:rPr>
          <w:rFonts w:hint="eastAsia" w:ascii="Futura LT Light" w:hAnsi="Futura LT Light" w:eastAsia="仿宋" w:cs="仿宋"/>
          <w:b/>
          <w:color w:val="FF0000"/>
          <w:szCs w:val="21"/>
        </w:rPr>
      </w:pPr>
      <w:r>
        <w:rPr>
          <w:rFonts w:hint="eastAsia" w:ascii="Futura LT Light" w:hAnsi="Futura LT Light" w:eastAsia="仿宋" w:cs="仿宋"/>
          <w:b/>
          <w:color w:val="FF0000"/>
          <w:szCs w:val="21"/>
        </w:rPr>
        <w:t>【</w:t>
      </w:r>
      <w:r>
        <w:rPr>
          <w:rFonts w:hint="eastAsia" w:ascii="Futura LT Light" w:hAnsi="Futura LT Light" w:eastAsia="仿宋" w:cs="仿宋"/>
          <w:b/>
          <w:color w:val="FF0000"/>
          <w:szCs w:val="21"/>
          <w:lang w:val="en-US" w:eastAsia="zh-CN"/>
        </w:rPr>
        <w:t>仪器-性能验证</w:t>
      </w:r>
      <w:r>
        <w:rPr>
          <w:rFonts w:hint="eastAsia" w:ascii="Futura LT Light" w:hAnsi="Futura LT Light" w:eastAsia="仿宋" w:cs="仿宋"/>
          <w:b/>
          <w:color w:val="FF0000"/>
          <w:szCs w:val="21"/>
        </w:rPr>
        <w:t>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1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  <w:t>实验数据</w:t>
            </w:r>
          </w:p>
        </w:tc>
        <w:tc>
          <w:tcPr>
            <w:tcW w:w="2489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  <w:t>方法说明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7931" w:type="dxa"/>
          </w:tcPr>
          <w:tbl>
            <w:tblPr>
              <w:tblStyle w:val="5"/>
              <w:tblW w:w="76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97"/>
              <w:gridCol w:w="1159"/>
              <w:gridCol w:w="1091"/>
              <w:gridCol w:w="963"/>
              <w:gridCol w:w="963"/>
              <w:gridCol w:w="963"/>
              <w:gridCol w:w="9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核酸(ng/uL)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A260/A280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A260/A230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实得产量（ug）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理论产量（ug）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实得洗脱体积（ul）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投入洗脱体积（ul）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33.39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1.82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1.74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1.84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2.00 </w:t>
                  </w:r>
                </w:p>
              </w:tc>
              <w:tc>
                <w:tcPr>
                  <w:tcW w:w="963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55ul</w:t>
                  </w:r>
                </w:p>
              </w:tc>
              <w:tc>
                <w:tcPr>
                  <w:tcW w:w="963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60ul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32.62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1.81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1.75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1.79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1.96 </w:t>
                  </w: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31.95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1.82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1.73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1.76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1.92 </w:t>
                  </w: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33.00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1.70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1.81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1.98 </w:t>
                  </w: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33.15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1.80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1.75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1.82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1.99 </w:t>
                  </w: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33.60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1.81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1.71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1.85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2.02 </w:t>
                  </w: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33.34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1.82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1.70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1.83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2.00 </w:t>
                  </w: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9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33.85 </w:t>
                  </w:r>
                </w:p>
              </w:tc>
              <w:tc>
                <w:tcPr>
                  <w:tcW w:w="1159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1.84 </w:t>
                  </w:r>
                </w:p>
              </w:tc>
              <w:tc>
                <w:tcPr>
                  <w:tcW w:w="109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1.75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1.86 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2.03 </w:t>
                  </w: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3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color w:val="FF0000"/>
                <w:szCs w:val="21"/>
                <w:vertAlign w:val="baseline"/>
              </w:rPr>
            </w:pPr>
            <w:r>
              <w:rPr>
                <w:rFonts w:hint="eastAsia" w:ascii="Futura LT Light" w:hAnsi="Futura LT Light" w:eastAsia="仿宋" w:cs="仿宋"/>
                <w:b/>
                <w:color w:val="FF0000"/>
                <w:szCs w:val="21"/>
                <w:lang w:eastAsia="zh-CN"/>
              </w:rPr>
              <w:drawing>
                <wp:inline distT="0" distB="0" distL="114300" distR="114300">
                  <wp:extent cx="3459480" cy="1732915"/>
                  <wp:effectExtent l="0" t="0" r="7620" b="635"/>
                  <wp:docPr id="2" name="图片 2" descr="2025.07.29-瑞能32C仪器质检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5.07.29-瑞能32C仪器质检P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41" t="41287" r="-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8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宏观回收验证：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样品制备：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0ml离心管中，加入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350u</w:t>
            </w:r>
            <w:r>
              <w:rPr>
                <w:rFonts w:hint="eastAsia" w:ascii="仿宋" w:hAnsi="仿宋" w:eastAsia="仿宋" w:cs="仿宋"/>
              </w:rPr>
              <w:t>lPK，然后加入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300u</w:t>
            </w:r>
            <w:r>
              <w:rPr>
                <w:rFonts w:hint="eastAsia" w:ascii="仿宋" w:hAnsi="仿宋" w:eastAsia="仿宋" w:cs="仿宋"/>
              </w:rPr>
              <w:t>l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DL 2000 Marker</w:t>
            </w:r>
            <w:r>
              <w:rPr>
                <w:rFonts w:hint="eastAsia" w:ascii="仿宋" w:hAnsi="仿宋" w:eastAsia="仿宋" w:cs="仿宋"/>
              </w:rPr>
              <w:t>，加入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6.7</w:t>
            </w:r>
            <w:r>
              <w:rPr>
                <w:rFonts w:hint="eastAsia" w:ascii="仿宋" w:hAnsi="仿宋" w:eastAsia="仿宋" w:cs="仿宋"/>
              </w:rPr>
              <w:t>ml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猪血浆</w:t>
            </w:r>
            <w:r>
              <w:rPr>
                <w:rFonts w:hint="eastAsia" w:ascii="仿宋" w:hAnsi="仿宋" w:eastAsia="仿宋" w:cs="仿宋"/>
              </w:rPr>
              <w:t>，颠倒混匀5次，高速涡旋30s。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取735ul样品至孔板中</w:t>
            </w:r>
            <w:r>
              <w:rPr>
                <w:rFonts w:hint="eastAsia" w:ascii="仿宋" w:hAnsi="仿宋" w:eastAsia="仿宋" w:cs="仿宋"/>
              </w:rPr>
              <w:t>第一排孔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中按IVD5432-700英文版方案提取回收Marker，取10ul提取产物跑电泳。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仿宋" w:hAnsi="仿宋" w:eastAsia="仿宋" w:cs="仿宋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b/>
                <w:color w:val="FF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gridSpan w:val="2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  <w:t>实验结论：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  <w:t>瑞能32C仪器性能质检回收宏观Marker实验，OD值A260/280在1.8；A260/230在1.7；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  <w:t>瑞能32C仪器性能质检回收宏观Marker实验，投入洗脱体积60ul，实得洗脱体积55ul，损耗5ul在合理范围内；</w:t>
            </w:r>
          </w:p>
          <w:p>
            <w:pPr>
              <w:numPr>
                <w:ilvl w:val="0"/>
                <w:numId w:val="1"/>
              </w:numPr>
              <w:shd w:val="clear"/>
              <w:spacing w:before="156" w:beforeLines="50" w:after="156" w:afterLines="50"/>
              <w:rPr>
                <w:rFonts w:hint="eastAsia" w:ascii="仿宋" w:hAnsi="仿宋" w:eastAsia="仿宋" w:cs="仿宋"/>
                <w:b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vertAlign w:val="baseline"/>
                <w:lang w:val="en-US" w:eastAsia="zh-CN"/>
              </w:rPr>
              <w:t>电泳中瑞能32C仪器提取宏观Marker回收率在80%以上，电泳条带清晰，无降解拖带现象。</w:t>
            </w:r>
          </w:p>
        </w:tc>
      </w:tr>
    </w:tbl>
    <w:p>
      <w:pPr>
        <w:spacing w:before="156" w:beforeLines="50" w:after="156" w:afterLines="50"/>
        <w:rPr>
          <w:rFonts w:hint="eastAsia" w:ascii="Futura LT Light" w:hAnsi="Futura LT Light" w:eastAsia="仿宋" w:cs="仿宋"/>
          <w:b/>
          <w:color w:val="auto"/>
          <w:szCs w:val="21"/>
          <w:lang w:val="en-US" w:eastAsia="zh-CN"/>
        </w:rPr>
      </w:pPr>
      <w:r>
        <w:rPr>
          <w:rFonts w:hint="eastAsia" w:ascii="Futura LT Light" w:hAnsi="Futura LT Light" w:eastAsia="仿宋" w:cs="仿宋"/>
          <w:b/>
          <w:color w:val="FF0000"/>
          <w:szCs w:val="21"/>
        </w:rPr>
        <w:t>【</w:t>
      </w:r>
      <w:r>
        <w:rPr>
          <w:rFonts w:hint="eastAsia" w:ascii="Futura LT Light" w:hAnsi="Futura LT Light" w:eastAsia="仿宋" w:cs="仿宋"/>
          <w:b/>
          <w:color w:val="FF0000"/>
          <w:szCs w:val="21"/>
          <w:lang w:val="en-US" w:eastAsia="zh-CN"/>
        </w:rPr>
        <w:t>仪器测试结论</w:t>
      </w:r>
      <w:r>
        <w:rPr>
          <w:rFonts w:hint="eastAsia" w:ascii="Futura LT Light" w:hAnsi="Futura LT Light" w:eastAsia="仿宋" w:cs="仿宋"/>
          <w:b/>
          <w:color w:val="FF0000"/>
          <w:szCs w:val="21"/>
        </w:rPr>
        <w:t>】</w:t>
      </w:r>
    </w:p>
    <w:p>
      <w:pPr>
        <w:spacing w:before="312" w:beforeLines="100" w:after="156" w:afterLines="50"/>
        <w:rPr>
          <w:rFonts w:hint="default" w:ascii="Futura LT Light" w:hAnsi="Futura LT Light" w:eastAsia="仿宋" w:cs="仿宋"/>
          <w:b/>
          <w:color w:val="auto"/>
          <w:szCs w:val="21"/>
          <w:lang w:val="en-US"/>
        </w:rPr>
      </w:pPr>
      <w:r>
        <w:rPr>
          <w:rFonts w:hint="eastAsia" w:ascii="Futura LT Light" w:hAnsi="Futura LT Light" w:eastAsia="仿宋" w:cs="仿宋"/>
          <w:b/>
          <w:color w:val="auto"/>
          <w:szCs w:val="21"/>
          <w:lang w:val="en-US" w:eastAsia="zh-CN"/>
        </w:rPr>
        <w:t>仪器</w:t>
      </w:r>
      <w:r>
        <w:rPr>
          <w:rFonts w:hint="default" w:ascii="Futura LT Light" w:hAnsi="Futura LT Light" w:eastAsia="仿宋" w:cs="仿宋"/>
          <w:b/>
          <w:color w:val="auto"/>
          <w:szCs w:val="21"/>
          <w:lang w:val="en-US" w:eastAsia="zh-CN"/>
        </w:rPr>
        <w:t>irack-32</w:t>
      </w:r>
      <w:r>
        <w:rPr>
          <w:rFonts w:hint="eastAsia" w:ascii="Futura LT Light" w:hAnsi="Futura LT Light" w:eastAsia="仿宋" w:cs="仿宋"/>
          <w:b/>
          <w:color w:val="auto"/>
          <w:szCs w:val="21"/>
          <w:lang w:val="en-US" w:eastAsia="zh-CN"/>
        </w:rPr>
        <w:t>C符合各项出货标准，检测通过。</w:t>
      </w:r>
    </w:p>
    <w:p>
      <w:pPr>
        <w:spacing w:before="312" w:beforeLines="100" w:after="156" w:afterLines="50"/>
        <w:rPr>
          <w:rFonts w:hint="default" w:ascii="Futura LT Light" w:hAnsi="Futura LT Light" w:eastAsia="仿宋" w:cs="仿宋"/>
          <w:b/>
          <w:color w:val="FF0000"/>
          <w:szCs w:val="21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077" w:right="851" w:bottom="816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53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utura LT Light">
    <w:panose1 w:val="02000504030000020003"/>
    <w:charset w:val="00"/>
    <w:family w:val="swiss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LT Book">
    <w:altName w:val="Segoe Scrip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beforeLines="30"/>
      <w:ind w:firstLine="7082" w:firstLineChars="4166"/>
      <w:rPr>
        <w:rFonts w:ascii="宋体" w:hAnsi="宋体" w:cs="宋体"/>
        <w:b/>
        <w:sz w:val="18"/>
        <w:szCs w:val="18"/>
      </w:rPr>
    </w:pPr>
    <w:r>
      <w:rPr>
        <w:rFonts w:ascii="Futura LT Book" w:hAnsi="Futura LT Book"/>
        <w:sz w:val="17"/>
        <w:szCs w:val="17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4648200</wp:posOffset>
          </wp:positionH>
          <wp:positionV relativeFrom="paragraph">
            <wp:posOffset>35560</wp:posOffset>
          </wp:positionV>
          <wp:extent cx="1828800" cy="622935"/>
          <wp:effectExtent l="0" t="0" r="0" b="5715"/>
          <wp:wrapNone/>
          <wp:docPr id="7" name="Picture 8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lo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229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spacing w:before="72" w:beforeLines="30"/>
      <w:ind w:firstLine="7528" w:firstLineChars="4166"/>
      <w:rPr>
        <w:rFonts w:ascii="宋体" w:hAnsi="宋体" w:cs="宋体"/>
        <w:b/>
        <w:sz w:val="18"/>
        <w:szCs w:val="18"/>
      </w:rPr>
    </w:pPr>
  </w:p>
  <w:p>
    <w:pPr>
      <w:spacing w:before="72" w:beforeLines="30"/>
      <w:jc w:val="right"/>
      <w:rPr>
        <w:rFonts w:ascii="宋体" w:hAnsi="宋体" w:cs="宋体"/>
        <w:b/>
        <w:sz w:val="18"/>
        <w:szCs w:val="18"/>
      </w:rPr>
    </w:pPr>
    <w:r>
      <w:rPr>
        <w:rFonts w:ascii="Verdana" w:hAnsi="Verdana" w:cs="Verdana"/>
        <w:b/>
        <w:sz w:val="14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223520</wp:posOffset>
              </wp:positionV>
              <wp:extent cx="1885950" cy="4495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449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检 测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sz w:val="28"/>
                              <w:szCs w:val="28"/>
                            </w:rPr>
                            <w:t>报 告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95pt;margin-top:17.6pt;height:35.4pt;width:148.5pt;z-index:251661312;mso-width-relative:page;mso-height-relative:page;" filled="f" stroked="f" coordsize="21600,21600" o:gfxdata="UEsDBAoAAAAAAIdO4kAAAAAAAAAAAAAAAAAEAAAAZHJzL1BLAwQUAAAACACHTuJAK6DwQ9MAAAAI&#10;AQAADwAAAGRycy9kb3ducmV2LnhtbE2PTU/DMAyG70j8h8hI3Fiywqa1NN0BxBXEBkjcvMZrKxqn&#10;arK1/HvMCY7vh14/Lrez79WZxtgFtrBcGFDEdXAdNxbe9k83G1AxITvsA5OFb4qwrS4vSixcmPiV&#10;zrvUKBnhWKCFNqWh0DrWLXmMizAQS3YMo8ckcmy0G3GScd/rzJi19tixXGhxoIeW6q/dyVt4fz5+&#10;ftyZl+bRr4YpzEazz7W111dLcw8q0Zz+yvCLL+hQCdMhnNhF1YvOpWjhdpWBkjjLN2IcxDdrA7oq&#10;9f8Hqh9QSwMEFAAAAAgAh07iQHNhqW61AQAAVwMAAA4AAABkcnMvZTJvRG9jLnhtbK1TS27bMBDd&#10;F+gdCO5rOUZU2ILlAIWRbIKmQNoD0BRpESA5BIe25As0N+iqm+57Lp+jQ9pxinSTRTfUcD5v5r2h&#10;ljejs2yvIhrwLb+aTDlTXkJn/Lbl377efphzhkn4TljwquUHhfxm9f7dcgiNmkEPtlOREYjHZggt&#10;71MKTVWh7JUTOIGgPAU1RCcSXeO26qIYCN3ZajadfqwGiF2IIBUiedenID8jxrcAgtZGqjXInVM+&#10;nVCjsiIRJexNQL4q02qtZHrQGlVituXENJWTmpC9yWe1WopmG0XojTyPIN4ywitOThhPTS9Qa5EE&#10;20XzD5QzMgKCThMJrjoRKYoQi6vpK20eexFU4UJSY7iIjv8PVn7ef4nMdC2vOfPC0cKPP56OP38f&#10;f31ndZZnCNhQ1mOgvDR+gpEezbMfyZlZjzq6/CU+jOIk7uEirhoTk7loPq8XNYUkxa6vF/W8qF+9&#10;VIeI6U6BY9loeaTlFU3F/h4TTUKpzym5mYdbY21ZoPVsaPmintWl4BKhCuupMHM4zZqtNG7GM7EN&#10;dAfitQvRbHvqWZiVdNK7dDy/jbzQv+8F9OV/WP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6Dw&#10;Q9MAAAAIAQAADwAAAAAAAAABACAAAAAiAAAAZHJzL2Rvd25yZXYueG1sUEsBAhQAFAAAAAgAh07i&#10;QHNhqW61AQAAVwMAAA4AAAAAAAAAAQAgAAAAIgEAAGRycy9lMm9Eb2MueG1sUEsFBgAAAAAGAAYA&#10;WQEAAEk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z w:val="28"/>
                        <w:szCs w:val="28"/>
                        <w:lang w:val="en-US" w:eastAsia="zh-CN"/>
                      </w:rPr>
                      <w:t xml:space="preserve">检 测 </w:t>
                    </w:r>
                    <w:r>
                      <w:rPr>
                        <w:rFonts w:hint="eastAsia" w:ascii="微软雅黑" w:hAnsi="微软雅黑" w:eastAsia="微软雅黑"/>
                        <w:b/>
                        <w:sz w:val="28"/>
                        <w:szCs w:val="28"/>
                      </w:rPr>
                      <w:t>报 告</w:t>
                    </w:r>
                  </w:p>
                </w:txbxContent>
              </v:textbox>
            </v:shape>
          </w:pict>
        </mc:Fallback>
      </mc:AlternateContent>
    </w:r>
  </w:p>
  <w:p>
    <w:pPr>
      <w:spacing w:before="72" w:beforeLines="30"/>
      <w:jc w:val="right"/>
      <w:rPr>
        <w:rFonts w:ascii="宋体" w:hAnsi="宋体" w:cs="宋体"/>
        <w:sz w:val="18"/>
        <w:szCs w:val="18"/>
      </w:rPr>
    </w:pPr>
    <w:r>
      <w:rPr>
        <w:rFonts w:hint="eastAsia" w:ascii="宋体" w:hAnsi="宋体" w:cs="宋体"/>
        <w:b/>
        <w:sz w:val="18"/>
        <w:szCs w:val="18"/>
      </w:rPr>
      <w:t xml:space="preserve">美基生物 </w:t>
    </w:r>
    <w:r>
      <w:rPr>
        <w:rFonts w:hint="eastAsia" w:ascii="宋体" w:hAnsi="宋体" w:cs="宋体"/>
        <w:sz w:val="18"/>
        <w:szCs w:val="18"/>
      </w:rPr>
      <w:t>– 生物样品前处理专家</w:t>
    </w:r>
  </w:p>
  <w:p>
    <w:pPr>
      <w:pStyle w:val="4"/>
      <w:pBdr>
        <w:bottom w:val="none" w:color="auto" w:sz="0" w:space="1"/>
      </w:pBdr>
      <w:spacing w:before="120" w:after="120"/>
      <w:jc w:val="right"/>
      <w:rPr>
        <w:sz w:val="14"/>
        <w:szCs w:val="14"/>
      </w:rPr>
    </w:pPr>
    <w:r>
      <w:rPr>
        <w:rFonts w:ascii="Verdana" w:hAnsi="Verdana" w:cs="Verdana"/>
        <w:sz w:val="16"/>
        <w:szCs w:val="16"/>
      </w:rPr>
      <w:t>广州</w:t>
    </w:r>
    <w:r>
      <w:rPr>
        <w:rFonts w:hint="eastAsia" w:ascii="Verdana" w:hAnsi="Verdana" w:cs="Verdana"/>
        <w:sz w:val="16"/>
        <w:szCs w:val="16"/>
        <w:lang w:val="en-US" w:eastAsia="zh-CN"/>
      </w:rPr>
      <w:t>知识</w:t>
    </w:r>
    <w:r>
      <w:rPr>
        <w:rFonts w:ascii="Verdana" w:hAnsi="Verdana" w:cs="Verdana"/>
        <w:sz w:val="16"/>
        <w:szCs w:val="16"/>
      </w:rPr>
      <w:t>城 www.magentec.com.cn</w:t>
    </w:r>
  </w:p>
  <w:p>
    <w:pPr>
      <w:pStyle w:val="4"/>
      <w:pBdr>
        <w:bottom w:val="none" w:color="auto" w:sz="0" w:space="1"/>
      </w:pBdr>
      <w:spacing w:before="120" w:after="120"/>
      <w:rPr>
        <w:sz w:val="14"/>
        <w:szCs w:val="14"/>
      </w:rPr>
    </w:pPr>
    <w:r>
      <w:rPr>
        <w:rFonts w:ascii="Verdana" w:hAnsi="Verdana" w:cs="Verdana"/>
        <w:b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8255</wp:posOffset>
              </wp:positionV>
              <wp:extent cx="6480175" cy="36195"/>
              <wp:effectExtent l="0" t="0" r="34925" b="2095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175" cy="3619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pt;margin-top:0.65pt;height:2.85pt;width:510.25pt;z-index:251660288;mso-width-relative:page;mso-height-relative:page;" filled="f" stroked="t" coordsize="21600,21600" o:gfxdata="UEsDBAoAAAAAAIdO4kAAAAAAAAAAAAAAAAAEAAAAZHJzL1BLAwQUAAAACACHTuJAmN7ORdYAAAAG&#10;AQAADwAAAGRycy9kb3ducmV2LnhtbE2PwU7DMBBE70j9B2srcaN2C6QQ4lQICU5waCkHbk68xGnj&#10;dWS7Sfh73FM57sxo5m2xmWzHBvShdSRhuRDAkGqnW2ok7D9fbx6AhahIq84RSvjFAJtydlWoXLuR&#10;tjjsYsNSCYVcSTAx9jnnoTZoVVi4Hil5P85bFdPpG669GlO57fhKiIxb1VJaMKrHF4P1cXeyEu7e&#10;v6p+9OZ7v32b1o84jcPH4VnK6/lSPAGLOMVLGM74CR3KxFS5E+nAOglZ+iQm+RbY2RWr7B5YJWEt&#10;gJcF/49f/gFQSwMEFAAAAAgAh07iQETFHuLyAQAA3QMAAA4AAABkcnMvZTJvRG9jLnhtbK1TzY7T&#10;MBC+I/EOlu80aWG7S9R0D1vKBUEl4AGmjtNY8p883qZ9CV4AiRucOHLnbVgeg7ETurBceiAHZzye&#10;+TzfN+PF9cFotpcBlbM1n05KzqQVrlF2V/P379ZPrjjDCLYB7ays+VEiv14+frTofSVnrnO6kYER&#10;iMWq9zXvYvRVUaDopAGcOC8tHbYuGIi0DbuiCdATutHFrCznRe9C44MTEpG8q+GQj4jhHEDXtkrI&#10;lRO3Rto4oAapIRIl7JRHvszVtq0U8U3booxM15yYxrzSJWRv01osF1DtAvhOibEEOKeEB5wMKEuX&#10;nqBWEIHdBvUPlFEiOHRtnAhnioFIVoRYTMsH2rztwMvMhaRGfxId/x+seL3fBKYamgTOLBhq+N3H&#10;bz8+fP75/ROtd1+/sGkSqfdYUeyN3YRxh34TEuNDG0z6Exd2yMIeT8LKQ2SCnPNnV+X08oIzQWdP&#10;59PnFwmzuE/2AeNL6QxLRs21sok3VLB/hXEI/R2S3NqyniqeXZbURwE0hS11n0zjiQnaXU5Gp1Wz&#10;VlqnFAy77Y0ObA80Cet1Sd9Yw19h6ZYVYDfE5aMUBlUnoXlhGxaPnjSy9DR4qsHIhjMt6SUlK0dG&#10;UPqcSKKvLamQpB3ETNbWNcescfZT17NO44Smsfpzn7PvX+X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ezkXWAAAABgEAAA8AAAAAAAAAAQAgAAAAIgAAAGRycy9kb3ducmV2LnhtbFBLAQIUABQA&#10;AAAIAIdO4kBExR7i8gEAAN0DAAAOAAAAAAAAAAEAIAAAACUBAABkcnMvZTJvRG9jLnhtbFBLBQYA&#10;AAAABgAGAFkBAACJBQAAAAA=&#10;">
              <v:fill on="f" focussize="0,0"/>
              <v:stroke weight="1pt" color="#FF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62974"/>
    <w:multiLevelType w:val="singleLevel"/>
    <w:tmpl w:val="CD762974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ODUyZjlmNzA1MWM5ZmQwYTFhZDY5MzE0OGVlNTIifQ=="/>
  </w:docVars>
  <w:rsids>
    <w:rsidRoot w:val="00172A27"/>
    <w:rsid w:val="00005ECB"/>
    <w:rsid w:val="00063F3C"/>
    <w:rsid w:val="00074DBF"/>
    <w:rsid w:val="00085623"/>
    <w:rsid w:val="000F1BD8"/>
    <w:rsid w:val="00143AE5"/>
    <w:rsid w:val="00154DE4"/>
    <w:rsid w:val="00172A27"/>
    <w:rsid w:val="001759F9"/>
    <w:rsid w:val="0018728F"/>
    <w:rsid w:val="00197BA6"/>
    <w:rsid w:val="001D3911"/>
    <w:rsid w:val="001F7351"/>
    <w:rsid w:val="00260D8C"/>
    <w:rsid w:val="00262ADA"/>
    <w:rsid w:val="002A174D"/>
    <w:rsid w:val="002F5054"/>
    <w:rsid w:val="003342DB"/>
    <w:rsid w:val="003566A3"/>
    <w:rsid w:val="003832EB"/>
    <w:rsid w:val="003E1AEE"/>
    <w:rsid w:val="003E1CF9"/>
    <w:rsid w:val="004247A1"/>
    <w:rsid w:val="00430DAE"/>
    <w:rsid w:val="00470476"/>
    <w:rsid w:val="00496986"/>
    <w:rsid w:val="004C6B52"/>
    <w:rsid w:val="004C77EC"/>
    <w:rsid w:val="004D68DA"/>
    <w:rsid w:val="004D75BB"/>
    <w:rsid w:val="004E2D2B"/>
    <w:rsid w:val="004F5A87"/>
    <w:rsid w:val="00503901"/>
    <w:rsid w:val="00511762"/>
    <w:rsid w:val="00513B52"/>
    <w:rsid w:val="005516D5"/>
    <w:rsid w:val="00560378"/>
    <w:rsid w:val="00583740"/>
    <w:rsid w:val="005C0130"/>
    <w:rsid w:val="0062137C"/>
    <w:rsid w:val="00633C64"/>
    <w:rsid w:val="006806BB"/>
    <w:rsid w:val="006831E2"/>
    <w:rsid w:val="006A371B"/>
    <w:rsid w:val="006C20FE"/>
    <w:rsid w:val="006D0C33"/>
    <w:rsid w:val="007330D4"/>
    <w:rsid w:val="00752789"/>
    <w:rsid w:val="0079704E"/>
    <w:rsid w:val="007F1B16"/>
    <w:rsid w:val="008066CC"/>
    <w:rsid w:val="008211B4"/>
    <w:rsid w:val="00862B73"/>
    <w:rsid w:val="008C4375"/>
    <w:rsid w:val="008D2BEC"/>
    <w:rsid w:val="008D3F2F"/>
    <w:rsid w:val="008D7A22"/>
    <w:rsid w:val="008E14A1"/>
    <w:rsid w:val="009A31C2"/>
    <w:rsid w:val="009A4E85"/>
    <w:rsid w:val="009B480E"/>
    <w:rsid w:val="009B57FA"/>
    <w:rsid w:val="00A61C17"/>
    <w:rsid w:val="00A675BA"/>
    <w:rsid w:val="00AE1906"/>
    <w:rsid w:val="00B114DE"/>
    <w:rsid w:val="00B33173"/>
    <w:rsid w:val="00B604C5"/>
    <w:rsid w:val="00B7630C"/>
    <w:rsid w:val="00BB6B31"/>
    <w:rsid w:val="00BC7468"/>
    <w:rsid w:val="00BD2597"/>
    <w:rsid w:val="00BE4971"/>
    <w:rsid w:val="00C02809"/>
    <w:rsid w:val="00C50B2B"/>
    <w:rsid w:val="00C6616D"/>
    <w:rsid w:val="00C66A11"/>
    <w:rsid w:val="00CA486E"/>
    <w:rsid w:val="00CB191C"/>
    <w:rsid w:val="00CD0D7E"/>
    <w:rsid w:val="00CF006D"/>
    <w:rsid w:val="00D01C62"/>
    <w:rsid w:val="00D0365F"/>
    <w:rsid w:val="00D13A50"/>
    <w:rsid w:val="00D65E12"/>
    <w:rsid w:val="00D73233"/>
    <w:rsid w:val="00D94452"/>
    <w:rsid w:val="00DA3B43"/>
    <w:rsid w:val="00DE74F6"/>
    <w:rsid w:val="00DF22FB"/>
    <w:rsid w:val="00E059BA"/>
    <w:rsid w:val="00E263A1"/>
    <w:rsid w:val="00E3437A"/>
    <w:rsid w:val="00E36B6A"/>
    <w:rsid w:val="00E60E9C"/>
    <w:rsid w:val="00E908EF"/>
    <w:rsid w:val="00EC2BB2"/>
    <w:rsid w:val="00ED38A8"/>
    <w:rsid w:val="00F0181C"/>
    <w:rsid w:val="00F34BF4"/>
    <w:rsid w:val="00F36C23"/>
    <w:rsid w:val="00F40602"/>
    <w:rsid w:val="00F44546"/>
    <w:rsid w:val="00F54271"/>
    <w:rsid w:val="00F71ED7"/>
    <w:rsid w:val="00F87789"/>
    <w:rsid w:val="00FB02CF"/>
    <w:rsid w:val="00FC67B2"/>
    <w:rsid w:val="00FE6F2C"/>
    <w:rsid w:val="010779BE"/>
    <w:rsid w:val="037F6259"/>
    <w:rsid w:val="046F1B00"/>
    <w:rsid w:val="04E747A8"/>
    <w:rsid w:val="0D8F401B"/>
    <w:rsid w:val="0F6E7355"/>
    <w:rsid w:val="0FA6708A"/>
    <w:rsid w:val="0FF05FD5"/>
    <w:rsid w:val="140C5203"/>
    <w:rsid w:val="156939F0"/>
    <w:rsid w:val="16B22980"/>
    <w:rsid w:val="1D3273FF"/>
    <w:rsid w:val="1E676E8D"/>
    <w:rsid w:val="24E40DF5"/>
    <w:rsid w:val="2586058D"/>
    <w:rsid w:val="2C0658FC"/>
    <w:rsid w:val="2CED1241"/>
    <w:rsid w:val="37DD5162"/>
    <w:rsid w:val="39414D3F"/>
    <w:rsid w:val="3BB379DC"/>
    <w:rsid w:val="3BF52228"/>
    <w:rsid w:val="4034179F"/>
    <w:rsid w:val="41433712"/>
    <w:rsid w:val="4956789C"/>
    <w:rsid w:val="4B29228A"/>
    <w:rsid w:val="4F5850C2"/>
    <w:rsid w:val="55FA3E0F"/>
    <w:rsid w:val="576B6F88"/>
    <w:rsid w:val="57E70F61"/>
    <w:rsid w:val="5BC630E4"/>
    <w:rsid w:val="67DC0BA8"/>
    <w:rsid w:val="6AA908E1"/>
    <w:rsid w:val="6AFE2973"/>
    <w:rsid w:val="6CFD0C16"/>
    <w:rsid w:val="6DBD4736"/>
    <w:rsid w:val="6FF83A35"/>
    <w:rsid w:val="73DB3F37"/>
    <w:rsid w:val="76DF3688"/>
    <w:rsid w:val="77F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apple-converted-space"/>
    <w:basedOn w:val="7"/>
    <w:autoRedefine/>
    <w:qFormat/>
    <w:uiPriority w:val="0"/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tiff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02D16-23D7-4CA6-8735-975D0DBC4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523</Words>
  <Characters>871</Characters>
  <Lines>3</Lines>
  <Paragraphs>1</Paragraphs>
  <TotalTime>12</TotalTime>
  <ScaleCrop>false</ScaleCrop>
  <LinksUpToDate>false</LinksUpToDate>
  <CharactersWithSpaces>938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2019-12-05T02:11:00Z</dcterms:created>
  <dc:creator>User</dc:creator>
  <cp:lastModifiedBy>美基技术支持黄先生</cp:lastModifiedBy>
  <cp:lastPrinted>2014-10-29T03:52:00Z</cp:lastPrinted>
  <dcterms:modified xsi:type="dcterms:W3CDTF">2025-07-30T03:25:56Z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445E610E198E45099E1DB268DCBD2796_13</vt:lpwstr>
  </property>
  <property fmtid="{D5CDD505-2E9C-101B-9397-08002B2CF9AE}" pid="4" name="KSOTemplateDocerSaveRecord">
    <vt:lpwstr>eyJoZGlkIjoiZTI5YjA3YmM3Yjk4ZDhhM2EzODM5YjIyZWU5ZWNlZTYifQ==</vt:lpwstr>
  </property>
</Properties>
</file>